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75" w:rsidRPr="00F56362" w:rsidRDefault="00240475" w:rsidP="00240475">
      <w:pPr>
        <w:jc w:val="center"/>
        <w:rPr>
          <w:rFonts w:ascii="Arial" w:hAnsi="Arial" w:cs="Arial"/>
          <w:color w:val="737272"/>
          <w:sz w:val="26"/>
          <w:szCs w:val="26"/>
          <w:shd w:val="clear" w:color="auto" w:fill="F6F5F4"/>
          <w:lang w:val="en-US"/>
        </w:rPr>
      </w:pPr>
    </w:p>
    <w:p w:rsidR="00240475" w:rsidRPr="00F56362" w:rsidRDefault="00240475" w:rsidP="00240475">
      <w:pPr>
        <w:jc w:val="center"/>
        <w:rPr>
          <w:rFonts w:ascii="Arial Narrow" w:hAnsi="Arial Narrow"/>
          <w:b/>
          <w:lang w:val="en-US"/>
        </w:rPr>
      </w:pPr>
      <w:r w:rsidRPr="00F56362">
        <w:rPr>
          <w:rFonts w:ascii="Arial Narrow" w:hAnsi="Arial Narrow"/>
          <w:b/>
          <w:lang w:val="en-US"/>
        </w:rPr>
        <w:t xml:space="preserve">BLS </w:t>
      </w:r>
      <w:r w:rsidR="006A2EE1">
        <w:rPr>
          <w:rFonts w:ascii="Arial Narrow" w:hAnsi="Arial Narrow"/>
          <w:b/>
          <w:lang w:val="en-US"/>
        </w:rPr>
        <w:t>is a language school which is focused on a customer service</w:t>
      </w:r>
      <w:r w:rsidRPr="00F56362">
        <w:rPr>
          <w:rFonts w:ascii="Arial Narrow" w:hAnsi="Arial Narrow"/>
          <w:b/>
          <w:lang w:val="en-US"/>
        </w:rPr>
        <w:t xml:space="preserve">. </w:t>
      </w:r>
      <w:r w:rsidR="006A2EE1">
        <w:rPr>
          <w:rFonts w:ascii="Arial Narrow" w:hAnsi="Arial Narrow"/>
          <w:b/>
          <w:lang w:val="en-US"/>
        </w:rPr>
        <w:t>Tell us what you or your company requires and we will design the program which complies with your needs. We understand that your needs can be various, so is the fact that people are busy</w:t>
      </w:r>
      <w:r w:rsidRPr="00F56362">
        <w:rPr>
          <w:rFonts w:ascii="Arial Narrow" w:hAnsi="Arial Narrow"/>
          <w:b/>
          <w:lang w:val="en-US"/>
        </w:rPr>
        <w:t xml:space="preserve">. </w:t>
      </w:r>
      <w:r w:rsidR="006A2EE1">
        <w:rPr>
          <w:rFonts w:ascii="Arial Narrow" w:hAnsi="Arial Narrow"/>
          <w:b/>
          <w:lang w:val="en-US"/>
        </w:rPr>
        <w:t>We will be as flexible as possible and we will do everything we can to meet and fulfill your needs</w:t>
      </w:r>
      <w:r w:rsidRPr="00F56362">
        <w:rPr>
          <w:rFonts w:ascii="Arial Narrow" w:hAnsi="Arial Narrow"/>
          <w:b/>
          <w:lang w:val="en-US"/>
        </w:rPr>
        <w:t>.</w:t>
      </w:r>
    </w:p>
    <w:p w:rsidR="00240475" w:rsidRPr="00F56362" w:rsidRDefault="00240475" w:rsidP="00240475">
      <w:pPr>
        <w:jc w:val="center"/>
        <w:rPr>
          <w:rFonts w:ascii="Arial Narrow" w:hAnsi="Arial Narrow"/>
          <w:b/>
          <w:sz w:val="2"/>
          <w:szCs w:val="2"/>
          <w:lang w:val="en-US"/>
        </w:rPr>
      </w:pPr>
    </w:p>
    <w:p w:rsidR="00D1107E" w:rsidRPr="00F56362" w:rsidRDefault="00240475">
      <w:pPr>
        <w:rPr>
          <w:lang w:val="en-US"/>
        </w:rPr>
      </w:pPr>
      <w:r w:rsidRPr="00F56362">
        <w:rPr>
          <w:noProof/>
          <w:lang w:eastAsia="sk-SK"/>
        </w:rPr>
        <w:drawing>
          <wp:inline distT="0" distB="0" distL="0" distR="0">
            <wp:extent cx="5760720" cy="4064635"/>
            <wp:effectExtent l="19050" t="0" r="0" b="0"/>
            <wp:docPr id="1" name="Obrázok 0" descr="BLS dogs fi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dogs first.png"/>
                    <pic:cNvPicPr/>
                  </pic:nvPicPr>
                  <pic:blipFill>
                    <a:blip r:embed="rId7"/>
                    <a:stretch>
                      <a:fillRect/>
                    </a:stretch>
                  </pic:blipFill>
                  <pic:spPr>
                    <a:xfrm>
                      <a:off x="0" y="0"/>
                      <a:ext cx="5760720" cy="4064635"/>
                    </a:xfrm>
                    <a:prstGeom prst="rect">
                      <a:avLst/>
                    </a:prstGeom>
                  </pic:spPr>
                </pic:pic>
              </a:graphicData>
            </a:graphic>
          </wp:inline>
        </w:drawing>
      </w:r>
    </w:p>
    <w:p w:rsidR="00052638" w:rsidRPr="00F56362" w:rsidRDefault="00052638">
      <w:pPr>
        <w:rPr>
          <w:sz w:val="2"/>
          <w:szCs w:val="2"/>
          <w:lang w:val="en-US"/>
        </w:rPr>
      </w:pPr>
    </w:p>
    <w:p w:rsidR="00240475" w:rsidRPr="00F56362" w:rsidRDefault="00F56362" w:rsidP="00240475">
      <w:pPr>
        <w:pStyle w:val="Odsekzoznamu"/>
        <w:numPr>
          <w:ilvl w:val="0"/>
          <w:numId w:val="1"/>
        </w:numPr>
        <w:jc w:val="center"/>
        <w:rPr>
          <w:rFonts w:ascii="Arial Black" w:hAnsi="Arial Black" w:cstheme="minorHAnsi"/>
          <w:b/>
          <w:sz w:val="28"/>
          <w:lang w:val="en-US"/>
        </w:rPr>
      </w:pPr>
      <w:r w:rsidRPr="00F56362">
        <w:rPr>
          <w:rFonts w:ascii="Arial Black" w:hAnsi="Arial Black" w:cstheme="minorHAnsi"/>
          <w:b/>
          <w:sz w:val="28"/>
          <w:lang w:val="en-US"/>
        </w:rPr>
        <w:t>NO CONTRACTS</w:t>
      </w:r>
    </w:p>
    <w:p w:rsidR="00240475" w:rsidRPr="00F56362" w:rsidRDefault="00240475" w:rsidP="00240475">
      <w:pPr>
        <w:pStyle w:val="Odsekzoznamu"/>
        <w:jc w:val="center"/>
        <w:rPr>
          <w:rFonts w:ascii="Arial Black" w:hAnsi="Arial Black" w:cstheme="minorHAnsi"/>
          <w:sz w:val="28"/>
          <w:lang w:val="en-US"/>
        </w:rPr>
      </w:pPr>
    </w:p>
    <w:p w:rsidR="00240475" w:rsidRPr="00F56362" w:rsidRDefault="00F56362" w:rsidP="00240475">
      <w:pPr>
        <w:pStyle w:val="Odsekzoznamu"/>
        <w:numPr>
          <w:ilvl w:val="0"/>
          <w:numId w:val="1"/>
        </w:numPr>
        <w:jc w:val="center"/>
        <w:rPr>
          <w:rFonts w:ascii="Arial Black" w:hAnsi="Arial Black" w:cstheme="minorHAnsi"/>
          <w:b/>
          <w:sz w:val="28"/>
          <w:lang w:val="en-US"/>
        </w:rPr>
      </w:pPr>
      <w:r>
        <w:rPr>
          <w:rFonts w:ascii="Arial Black" w:hAnsi="Arial Black" w:cstheme="minorHAnsi"/>
          <w:b/>
          <w:sz w:val="28"/>
          <w:lang w:val="en-US"/>
        </w:rPr>
        <w:t>NO PAYING UPFRONT</w:t>
      </w:r>
    </w:p>
    <w:p w:rsidR="00240475" w:rsidRPr="00F56362" w:rsidRDefault="00240475" w:rsidP="00240475">
      <w:pPr>
        <w:pStyle w:val="Odsekzoznamu"/>
        <w:jc w:val="center"/>
        <w:rPr>
          <w:rFonts w:ascii="Arial Black" w:hAnsi="Arial Black" w:cstheme="minorHAnsi"/>
          <w:sz w:val="28"/>
          <w:lang w:val="en-US"/>
        </w:rPr>
      </w:pPr>
    </w:p>
    <w:p w:rsidR="00240475" w:rsidRPr="00F56362" w:rsidRDefault="00240475" w:rsidP="00240475">
      <w:pPr>
        <w:pStyle w:val="Odsekzoznamu"/>
        <w:numPr>
          <w:ilvl w:val="0"/>
          <w:numId w:val="1"/>
        </w:numPr>
        <w:jc w:val="center"/>
        <w:rPr>
          <w:rFonts w:ascii="Arial Black" w:hAnsi="Arial Black" w:cstheme="minorHAnsi"/>
          <w:b/>
          <w:sz w:val="28"/>
          <w:lang w:val="en-US"/>
        </w:rPr>
      </w:pPr>
      <w:r w:rsidRPr="00F56362">
        <w:rPr>
          <w:rFonts w:ascii="Arial Black" w:hAnsi="Arial Black" w:cstheme="minorHAnsi"/>
          <w:b/>
          <w:sz w:val="28"/>
          <w:lang w:val="en-US"/>
        </w:rPr>
        <w:t>FLEXIBILIT</w:t>
      </w:r>
      <w:r w:rsidR="00F56362">
        <w:rPr>
          <w:rFonts w:ascii="Arial Black" w:hAnsi="Arial Black" w:cstheme="minorHAnsi"/>
          <w:b/>
          <w:sz w:val="28"/>
          <w:lang w:val="en-US"/>
        </w:rPr>
        <w:t>Y</w:t>
      </w:r>
    </w:p>
    <w:p w:rsidR="00240475" w:rsidRPr="00F56362" w:rsidRDefault="00240475" w:rsidP="00240475">
      <w:pPr>
        <w:pStyle w:val="Odsekzoznamu"/>
        <w:jc w:val="center"/>
        <w:rPr>
          <w:rFonts w:ascii="Arial Black" w:hAnsi="Arial Black" w:cstheme="minorHAnsi"/>
          <w:sz w:val="28"/>
          <w:lang w:val="en-US"/>
        </w:rPr>
      </w:pPr>
    </w:p>
    <w:p w:rsidR="00240475" w:rsidRPr="00F56362" w:rsidRDefault="00F56362" w:rsidP="00240475">
      <w:pPr>
        <w:pStyle w:val="Odsekzoznamu"/>
        <w:numPr>
          <w:ilvl w:val="0"/>
          <w:numId w:val="1"/>
        </w:numPr>
        <w:jc w:val="center"/>
        <w:rPr>
          <w:rFonts w:ascii="Arial Black" w:hAnsi="Arial Black" w:cstheme="minorHAnsi"/>
          <w:b/>
          <w:sz w:val="28"/>
          <w:lang w:val="en-US"/>
        </w:rPr>
      </w:pPr>
      <w:r>
        <w:rPr>
          <w:rFonts w:ascii="Arial Black" w:hAnsi="Arial Black" w:cstheme="minorHAnsi"/>
          <w:b/>
          <w:sz w:val="28"/>
          <w:lang w:val="en-US"/>
        </w:rPr>
        <w:t>NO HIDDEN EXTRA PAYMENTS</w:t>
      </w:r>
    </w:p>
    <w:p w:rsidR="00240475" w:rsidRPr="00F56362" w:rsidRDefault="00240475" w:rsidP="00240475">
      <w:pPr>
        <w:pStyle w:val="Odsekzoznamu"/>
        <w:jc w:val="center"/>
        <w:rPr>
          <w:rFonts w:ascii="Arial Black" w:hAnsi="Arial Black" w:cstheme="minorHAnsi"/>
          <w:sz w:val="28"/>
          <w:lang w:val="en-US"/>
        </w:rPr>
      </w:pPr>
    </w:p>
    <w:p w:rsidR="00240475" w:rsidRPr="00F56362" w:rsidRDefault="00F56362" w:rsidP="00240475">
      <w:pPr>
        <w:pStyle w:val="Odsekzoznamu"/>
        <w:numPr>
          <w:ilvl w:val="0"/>
          <w:numId w:val="1"/>
        </w:numPr>
        <w:jc w:val="center"/>
        <w:rPr>
          <w:rFonts w:ascii="Arial Black" w:hAnsi="Arial Black" w:cstheme="minorHAnsi"/>
          <w:b/>
          <w:sz w:val="28"/>
          <w:lang w:val="en-US"/>
        </w:rPr>
      </w:pPr>
      <w:r>
        <w:rPr>
          <w:rFonts w:ascii="Arial Black" w:hAnsi="Arial Black" w:cstheme="minorHAnsi"/>
          <w:b/>
          <w:sz w:val="28"/>
          <w:lang w:val="en-US"/>
        </w:rPr>
        <w:t>CUSTOMIZED SERVICE</w:t>
      </w:r>
    </w:p>
    <w:p w:rsidR="00240475" w:rsidRPr="00F56362" w:rsidRDefault="00240475" w:rsidP="00240475">
      <w:pPr>
        <w:pStyle w:val="Odsekzoznamu"/>
        <w:jc w:val="center"/>
        <w:rPr>
          <w:rFonts w:ascii="Arial Black" w:hAnsi="Arial Black" w:cstheme="minorHAnsi"/>
          <w:b/>
          <w:sz w:val="28"/>
          <w:lang w:val="en-US"/>
        </w:rPr>
      </w:pPr>
    </w:p>
    <w:p w:rsidR="00052638" w:rsidRPr="00F56362" w:rsidRDefault="00F56362" w:rsidP="00052638">
      <w:pPr>
        <w:pStyle w:val="Odsekzoznamu"/>
        <w:numPr>
          <w:ilvl w:val="0"/>
          <w:numId w:val="1"/>
        </w:numPr>
        <w:jc w:val="center"/>
        <w:rPr>
          <w:rFonts w:ascii="Arial Black" w:hAnsi="Arial Black" w:cstheme="minorHAnsi"/>
          <w:b/>
          <w:sz w:val="28"/>
          <w:lang w:val="en-US"/>
        </w:rPr>
      </w:pPr>
      <w:r>
        <w:rPr>
          <w:rFonts w:ascii="Arial Black" w:hAnsi="Arial Black" w:cstheme="minorHAnsi"/>
          <w:b/>
          <w:sz w:val="28"/>
          <w:lang w:val="en-US"/>
        </w:rPr>
        <w:t>OUR METHOD IS WORK</w:t>
      </w:r>
    </w:p>
    <w:p w:rsidR="00052638" w:rsidRPr="00F56362" w:rsidRDefault="00052638" w:rsidP="00052638">
      <w:pPr>
        <w:jc w:val="center"/>
        <w:rPr>
          <w:rFonts w:ascii="Arial Black" w:hAnsi="Arial Black" w:cstheme="minorHAnsi"/>
          <w:b/>
          <w:sz w:val="16"/>
          <w:szCs w:val="16"/>
          <w:lang w:val="en-US"/>
        </w:rPr>
      </w:pPr>
    </w:p>
    <w:p w:rsidR="00052638" w:rsidRPr="00F56362" w:rsidRDefault="00052638" w:rsidP="00052638">
      <w:pPr>
        <w:jc w:val="center"/>
        <w:rPr>
          <w:b/>
          <w:sz w:val="52"/>
          <w:lang w:val="en-US"/>
        </w:rPr>
      </w:pPr>
      <w:r w:rsidRPr="00F56362">
        <w:rPr>
          <w:b/>
          <w:noProof/>
          <w:sz w:val="52"/>
          <w:lang w:eastAsia="sk-SK"/>
        </w:rPr>
        <w:drawing>
          <wp:inline distT="0" distB="0" distL="0" distR="0">
            <wp:extent cx="5454595" cy="1558456"/>
            <wp:effectExtent l="19050" t="0" r="0" b="0"/>
            <wp:docPr id="8" name="Obrázok 6" descr="Baner_Boston_Zilina_BLS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_Boston_Zilina_BLS_light.jpg"/>
                    <pic:cNvPicPr/>
                  </pic:nvPicPr>
                  <pic:blipFill>
                    <a:blip r:embed="rId8"/>
                    <a:stretch>
                      <a:fillRect/>
                    </a:stretch>
                  </pic:blipFill>
                  <pic:spPr>
                    <a:xfrm>
                      <a:off x="0" y="0"/>
                      <a:ext cx="5463606" cy="1561031"/>
                    </a:xfrm>
                    <a:prstGeom prst="rect">
                      <a:avLst/>
                    </a:prstGeom>
                  </pic:spPr>
                </pic:pic>
              </a:graphicData>
            </a:graphic>
          </wp:inline>
        </w:drawing>
      </w:r>
    </w:p>
    <w:p w:rsidR="00052638" w:rsidRPr="00F56362" w:rsidRDefault="00052638" w:rsidP="00052638">
      <w:pPr>
        <w:jc w:val="center"/>
        <w:rPr>
          <w:b/>
          <w:sz w:val="28"/>
          <w:lang w:val="en-US"/>
        </w:rPr>
      </w:pPr>
      <w:r w:rsidRPr="00F56362">
        <w:rPr>
          <w:b/>
          <w:sz w:val="52"/>
          <w:lang w:val="en-US"/>
        </w:rPr>
        <w:t xml:space="preserve">AGENDA </w:t>
      </w:r>
      <w:r w:rsidRPr="00F56362">
        <w:rPr>
          <w:b/>
          <w:i/>
          <w:sz w:val="96"/>
          <w:lang w:val="en-US"/>
        </w:rPr>
        <w:t>BLS</w:t>
      </w:r>
    </w:p>
    <w:p w:rsidR="00052638" w:rsidRPr="00C97282" w:rsidRDefault="00F56362" w:rsidP="00052638">
      <w:pPr>
        <w:pStyle w:val="Odsekzoznamu"/>
        <w:numPr>
          <w:ilvl w:val="0"/>
          <w:numId w:val="3"/>
        </w:numPr>
        <w:rPr>
          <w:b/>
          <w:sz w:val="28"/>
          <w:lang w:val="en-US"/>
        </w:rPr>
      </w:pPr>
      <w:r w:rsidRPr="00C97282">
        <w:rPr>
          <w:b/>
          <w:sz w:val="28"/>
          <w:lang w:val="en-US"/>
        </w:rPr>
        <w:t>NO CONTRACTS</w:t>
      </w:r>
    </w:p>
    <w:p w:rsidR="004B7059" w:rsidRPr="00C97282" w:rsidRDefault="004B7059" w:rsidP="00052638">
      <w:pPr>
        <w:pStyle w:val="Odsekzoznamu"/>
        <w:rPr>
          <w:i/>
          <w:sz w:val="20"/>
          <w:lang w:val="en-US"/>
        </w:rPr>
      </w:pPr>
      <w:r w:rsidRPr="00C97282">
        <w:rPr>
          <w:i/>
          <w:sz w:val="20"/>
          <w:lang w:val="en-US"/>
        </w:rPr>
        <w:t xml:space="preserve">We don't want our clients to be bothered and tied up by committing or signing contracts, if they don't decide otherwise themselves or until they verify our services. We don't want to start our cooperation with stress.  </w:t>
      </w:r>
    </w:p>
    <w:p w:rsidR="00052638" w:rsidRPr="00C97282" w:rsidRDefault="00052638" w:rsidP="00052638">
      <w:pPr>
        <w:pStyle w:val="Odsekzoznamu"/>
        <w:rPr>
          <w:sz w:val="20"/>
          <w:lang w:val="en-US"/>
        </w:rPr>
      </w:pPr>
    </w:p>
    <w:p w:rsidR="00052638" w:rsidRPr="00C97282" w:rsidRDefault="00F56362" w:rsidP="00052638">
      <w:pPr>
        <w:pStyle w:val="Odsekzoznamu"/>
        <w:numPr>
          <w:ilvl w:val="0"/>
          <w:numId w:val="3"/>
        </w:numPr>
        <w:rPr>
          <w:b/>
          <w:sz w:val="28"/>
          <w:lang w:val="en-US"/>
        </w:rPr>
      </w:pPr>
      <w:r w:rsidRPr="00C97282">
        <w:rPr>
          <w:b/>
          <w:sz w:val="28"/>
          <w:lang w:val="en-US"/>
        </w:rPr>
        <w:t>NO PAYING UPFRONT</w:t>
      </w:r>
    </w:p>
    <w:p w:rsidR="004B7059" w:rsidRPr="00C97282" w:rsidRDefault="004B7059" w:rsidP="00052638">
      <w:pPr>
        <w:pStyle w:val="Odsekzoznamu"/>
        <w:rPr>
          <w:i/>
          <w:sz w:val="20"/>
          <w:lang w:val="en-US"/>
        </w:rPr>
      </w:pPr>
      <w:r w:rsidRPr="00C97282">
        <w:rPr>
          <w:i/>
          <w:sz w:val="20"/>
          <w:lang w:val="en-US"/>
        </w:rPr>
        <w:t xml:space="preserve">It is uncomfortable for a client to pay in advance for the lessons which they might not want or be able to attend. </w:t>
      </w:r>
    </w:p>
    <w:p w:rsidR="00052638" w:rsidRPr="00C97282" w:rsidRDefault="00052638" w:rsidP="00052638">
      <w:pPr>
        <w:pStyle w:val="Odsekzoznamu"/>
        <w:rPr>
          <w:sz w:val="20"/>
          <w:lang w:val="en-US"/>
        </w:rPr>
      </w:pPr>
    </w:p>
    <w:p w:rsidR="00052638" w:rsidRPr="00C97282" w:rsidRDefault="00052638" w:rsidP="00052638">
      <w:pPr>
        <w:pStyle w:val="Odsekzoznamu"/>
        <w:numPr>
          <w:ilvl w:val="0"/>
          <w:numId w:val="3"/>
        </w:numPr>
        <w:rPr>
          <w:b/>
          <w:sz w:val="28"/>
          <w:lang w:val="en-US"/>
        </w:rPr>
      </w:pPr>
      <w:r w:rsidRPr="00C97282">
        <w:rPr>
          <w:b/>
          <w:sz w:val="28"/>
          <w:lang w:val="en-US"/>
        </w:rPr>
        <w:t>FLEXIBILIT</w:t>
      </w:r>
      <w:r w:rsidR="00F56362" w:rsidRPr="00C97282">
        <w:rPr>
          <w:b/>
          <w:sz w:val="28"/>
          <w:lang w:val="en-US"/>
        </w:rPr>
        <w:t>Y</w:t>
      </w:r>
    </w:p>
    <w:p w:rsidR="004B7059" w:rsidRPr="00C97282" w:rsidRDefault="004B7059" w:rsidP="00052638">
      <w:pPr>
        <w:pStyle w:val="Odsekzoznamu"/>
        <w:rPr>
          <w:i/>
          <w:sz w:val="20"/>
          <w:lang w:val="en-US"/>
        </w:rPr>
      </w:pPr>
      <w:r w:rsidRPr="00C97282">
        <w:rPr>
          <w:i/>
          <w:sz w:val="20"/>
          <w:lang w:val="en-US"/>
        </w:rPr>
        <w:t xml:space="preserve">We don't want our clients </w:t>
      </w:r>
      <w:r w:rsidR="00541193" w:rsidRPr="00C97282">
        <w:rPr>
          <w:i/>
          <w:sz w:val="20"/>
          <w:lang w:val="en-US"/>
        </w:rPr>
        <w:t>to be forced or</w:t>
      </w:r>
      <w:r w:rsidRPr="00C97282">
        <w:rPr>
          <w:i/>
          <w:sz w:val="20"/>
          <w:lang w:val="en-US"/>
        </w:rPr>
        <w:t xml:space="preserve"> limited by </w:t>
      </w:r>
      <w:r w:rsidR="00541193" w:rsidRPr="00C97282">
        <w:rPr>
          <w:i/>
          <w:sz w:val="20"/>
          <w:lang w:val="en-US"/>
        </w:rPr>
        <w:t xml:space="preserve">the </w:t>
      </w:r>
      <w:r w:rsidRPr="00C97282">
        <w:rPr>
          <w:i/>
          <w:sz w:val="20"/>
          <w:lang w:val="en-US"/>
        </w:rPr>
        <w:t xml:space="preserve">time </w:t>
      </w:r>
      <w:r w:rsidR="00541193" w:rsidRPr="00C97282">
        <w:rPr>
          <w:i/>
          <w:sz w:val="20"/>
          <w:lang w:val="en-US"/>
        </w:rPr>
        <w:t xml:space="preserve">when </w:t>
      </w:r>
      <w:r w:rsidRPr="00C97282">
        <w:rPr>
          <w:i/>
          <w:sz w:val="20"/>
          <w:lang w:val="en-US"/>
        </w:rPr>
        <w:t xml:space="preserve">and </w:t>
      </w:r>
      <w:r w:rsidR="00541193" w:rsidRPr="00C97282">
        <w:rPr>
          <w:i/>
          <w:sz w:val="20"/>
          <w:lang w:val="en-US"/>
        </w:rPr>
        <w:t xml:space="preserve">the place where the class takes place.  </w:t>
      </w:r>
      <w:r w:rsidRPr="00C97282">
        <w:rPr>
          <w:i/>
          <w:sz w:val="20"/>
          <w:lang w:val="en-US"/>
        </w:rPr>
        <w:t xml:space="preserve">  </w:t>
      </w:r>
    </w:p>
    <w:p w:rsidR="00052638" w:rsidRPr="00C97282" w:rsidRDefault="00052638" w:rsidP="00052638">
      <w:pPr>
        <w:pStyle w:val="Odsekzoznamu"/>
        <w:rPr>
          <w:sz w:val="20"/>
          <w:lang w:val="en-US"/>
        </w:rPr>
      </w:pPr>
    </w:p>
    <w:p w:rsidR="00052638" w:rsidRPr="00C97282" w:rsidRDefault="00F56362" w:rsidP="00052638">
      <w:pPr>
        <w:pStyle w:val="Odsekzoznamu"/>
        <w:numPr>
          <w:ilvl w:val="0"/>
          <w:numId w:val="3"/>
        </w:numPr>
        <w:rPr>
          <w:b/>
          <w:sz w:val="28"/>
          <w:lang w:val="en-US"/>
        </w:rPr>
      </w:pPr>
      <w:r w:rsidRPr="00C97282">
        <w:rPr>
          <w:b/>
          <w:sz w:val="28"/>
          <w:lang w:val="en-US"/>
        </w:rPr>
        <w:t>NO HIDDEN EXTRA PAYMENTS</w:t>
      </w:r>
      <w:r w:rsidR="00EA04B8" w:rsidRPr="00C97282">
        <w:rPr>
          <w:b/>
          <w:sz w:val="28"/>
          <w:lang w:val="en-US"/>
        </w:rPr>
        <w:t xml:space="preserve"> </w:t>
      </w:r>
    </w:p>
    <w:p w:rsidR="00541193" w:rsidRPr="00C97282" w:rsidRDefault="00541193" w:rsidP="00052638">
      <w:pPr>
        <w:pStyle w:val="Odsekzoznamu"/>
        <w:rPr>
          <w:i/>
          <w:sz w:val="20"/>
          <w:lang w:val="en-US"/>
        </w:rPr>
      </w:pPr>
      <w:r w:rsidRPr="00C97282">
        <w:rPr>
          <w:i/>
          <w:sz w:val="20"/>
          <w:lang w:val="en-US"/>
        </w:rPr>
        <w:t xml:space="preserve">We don't think it's correct to bill clients for coffee or copies of a study material. We consider it silly, absurd, short-sighted and unprofessional. </w:t>
      </w:r>
    </w:p>
    <w:p w:rsidR="00052638" w:rsidRPr="00C97282" w:rsidRDefault="00052638" w:rsidP="00052638">
      <w:pPr>
        <w:pStyle w:val="Odsekzoznamu"/>
        <w:rPr>
          <w:sz w:val="20"/>
          <w:lang w:val="en-US"/>
        </w:rPr>
      </w:pPr>
    </w:p>
    <w:p w:rsidR="00052638" w:rsidRPr="00C97282" w:rsidRDefault="00F56362" w:rsidP="00052638">
      <w:pPr>
        <w:pStyle w:val="Odsekzoznamu"/>
        <w:numPr>
          <w:ilvl w:val="0"/>
          <w:numId w:val="3"/>
        </w:numPr>
        <w:rPr>
          <w:b/>
          <w:sz w:val="28"/>
          <w:lang w:val="en-US"/>
        </w:rPr>
      </w:pPr>
      <w:r w:rsidRPr="00C97282">
        <w:rPr>
          <w:b/>
          <w:sz w:val="28"/>
          <w:lang w:val="en-US"/>
        </w:rPr>
        <w:t>CUSTOMIZED SERVICE</w:t>
      </w:r>
    </w:p>
    <w:p w:rsidR="00052638" w:rsidRPr="00C97282" w:rsidRDefault="00541193" w:rsidP="00052638">
      <w:pPr>
        <w:pStyle w:val="Odsekzoznamu"/>
        <w:rPr>
          <w:i/>
          <w:sz w:val="20"/>
          <w:lang w:val="en-US"/>
        </w:rPr>
      </w:pPr>
      <w:r w:rsidRPr="00C97282">
        <w:rPr>
          <w:i/>
          <w:sz w:val="20"/>
          <w:lang w:val="en-US"/>
        </w:rPr>
        <w:t xml:space="preserve">We customize the lesson content according to your needs and your personality. We don't teach you what we want, but what you need and is contributive to you. </w:t>
      </w:r>
    </w:p>
    <w:p w:rsidR="00541193" w:rsidRPr="00C97282" w:rsidRDefault="00541193" w:rsidP="00052638">
      <w:pPr>
        <w:pStyle w:val="Odsekzoznamu"/>
        <w:rPr>
          <w:b/>
          <w:sz w:val="20"/>
          <w:lang w:val="en-US"/>
        </w:rPr>
      </w:pPr>
    </w:p>
    <w:p w:rsidR="00052638" w:rsidRPr="00C97282" w:rsidRDefault="00F56362" w:rsidP="00052638">
      <w:pPr>
        <w:pStyle w:val="Odsekzoznamu"/>
        <w:numPr>
          <w:ilvl w:val="0"/>
          <w:numId w:val="3"/>
        </w:numPr>
        <w:rPr>
          <w:b/>
          <w:sz w:val="28"/>
          <w:lang w:val="en-US"/>
        </w:rPr>
      </w:pPr>
      <w:r w:rsidRPr="00C97282">
        <w:rPr>
          <w:b/>
          <w:sz w:val="28"/>
          <w:lang w:val="en-US"/>
        </w:rPr>
        <w:t>OUR METHOD IS WORK</w:t>
      </w:r>
    </w:p>
    <w:p w:rsidR="00D332C2" w:rsidRPr="00C97282" w:rsidRDefault="00D332C2" w:rsidP="00052638">
      <w:pPr>
        <w:pStyle w:val="Odsekzoznamu"/>
        <w:rPr>
          <w:i/>
          <w:sz w:val="20"/>
          <w:lang w:val="en-US"/>
        </w:rPr>
      </w:pPr>
      <w:r w:rsidRPr="00C97282">
        <w:rPr>
          <w:i/>
          <w:sz w:val="20"/>
          <w:lang w:val="en-US"/>
        </w:rPr>
        <w:t xml:space="preserve">Even though it's not very popular and pleasant for our ears, we don't want to mislead our clients with a theory that they will learn the language thanks to a miraculous method. Besides, if anyone presents their methods to be 100% functional, they claim that one method is effective to </w:t>
      </w:r>
      <w:r w:rsidR="00EA55B1" w:rsidRPr="00C97282">
        <w:rPr>
          <w:i/>
          <w:sz w:val="20"/>
          <w:lang w:val="en-US"/>
        </w:rPr>
        <w:t>every</w:t>
      </w:r>
      <w:r w:rsidRPr="00C97282">
        <w:rPr>
          <w:i/>
          <w:sz w:val="20"/>
          <w:lang w:val="en-US"/>
        </w:rPr>
        <w:t xml:space="preserve"> student. </w:t>
      </w:r>
      <w:r w:rsidR="00EA55B1" w:rsidRPr="00C97282">
        <w:rPr>
          <w:i/>
          <w:sz w:val="20"/>
          <w:lang w:val="en-US"/>
        </w:rPr>
        <w:t xml:space="preserve">However, </w:t>
      </w:r>
      <w:r w:rsidRPr="00C97282">
        <w:rPr>
          <w:i/>
          <w:sz w:val="20"/>
          <w:lang w:val="en-US"/>
        </w:rPr>
        <w:t>It's not very pedagogical</w:t>
      </w:r>
      <w:r w:rsidR="00EA55B1" w:rsidRPr="00C97282">
        <w:rPr>
          <w:i/>
          <w:sz w:val="20"/>
          <w:lang w:val="en-US"/>
        </w:rPr>
        <w:t xml:space="preserve"> thing to say</w:t>
      </w:r>
      <w:r w:rsidRPr="00C97282">
        <w:rPr>
          <w:i/>
          <w:sz w:val="20"/>
          <w:lang w:val="en-US"/>
        </w:rPr>
        <w:t xml:space="preserve">.  Every student is an individual, </w:t>
      </w:r>
      <w:r w:rsidR="00EA55B1" w:rsidRPr="00C97282">
        <w:rPr>
          <w:i/>
          <w:sz w:val="20"/>
          <w:lang w:val="en-US"/>
        </w:rPr>
        <w:t xml:space="preserve">a particular method works for a particular student. </w:t>
      </w:r>
      <w:r w:rsidRPr="00C97282">
        <w:rPr>
          <w:i/>
          <w:sz w:val="20"/>
          <w:lang w:val="en-US"/>
        </w:rPr>
        <w:t xml:space="preserve">We are able to analyze student's needs and customize the tuition. </w:t>
      </w:r>
      <w:r w:rsidR="00EA55B1" w:rsidRPr="00C97282">
        <w:rPr>
          <w:i/>
          <w:sz w:val="20"/>
          <w:lang w:val="en-US"/>
        </w:rPr>
        <w:t xml:space="preserve">It's pleasant to hear that we don't have to do anything to achieve the progress, but it's immoral and greedy. We rather tell students the truth. We will have to study, but we'll use all the different and effective methods suitable directly for an individual.   </w:t>
      </w:r>
    </w:p>
    <w:sectPr w:rsidR="00D332C2" w:rsidRPr="00C97282" w:rsidSect="00A268D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C4E" w:rsidRDefault="004F7C4E" w:rsidP="00240475">
      <w:pPr>
        <w:spacing w:after="0" w:line="240" w:lineRule="auto"/>
      </w:pPr>
      <w:r>
        <w:separator/>
      </w:r>
    </w:p>
  </w:endnote>
  <w:endnote w:type="continuationSeparator" w:id="1">
    <w:p w:rsidR="004F7C4E" w:rsidRDefault="004F7C4E" w:rsidP="00240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75" w:rsidRDefault="00052638" w:rsidP="00052638">
    <w:pPr>
      <w:pStyle w:val="Pta"/>
      <w:jc w:val="center"/>
    </w:pPr>
    <w:r>
      <w:rPr>
        <w:noProof/>
        <w:lang w:eastAsia="sk-SK"/>
      </w:rPr>
      <w:drawing>
        <wp:inline distT="0" distB="0" distL="0" distR="0">
          <wp:extent cx="1162212" cy="295316"/>
          <wp:effectExtent l="19050" t="0" r="0" b="0"/>
          <wp:docPr id="5" name="Obrázok 4" descr="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png"/>
                  <pic:cNvPicPr/>
                </pic:nvPicPr>
                <pic:blipFill>
                  <a:blip r:embed="rId1"/>
                  <a:stretch>
                    <a:fillRect/>
                  </a:stretch>
                </pic:blipFill>
                <pic:spPr>
                  <a:xfrm>
                    <a:off x="0" y="0"/>
                    <a:ext cx="1162212" cy="29531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C4E" w:rsidRDefault="004F7C4E" w:rsidP="00240475">
      <w:pPr>
        <w:spacing w:after="0" w:line="240" w:lineRule="auto"/>
      </w:pPr>
      <w:r>
        <w:separator/>
      </w:r>
    </w:p>
  </w:footnote>
  <w:footnote w:type="continuationSeparator" w:id="1">
    <w:p w:rsidR="004F7C4E" w:rsidRDefault="004F7C4E" w:rsidP="00240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75" w:rsidRDefault="00240475" w:rsidP="00240475">
    <w:pPr>
      <w:pStyle w:val="Hlavika"/>
      <w:jc w:val="center"/>
    </w:pPr>
    <w:r>
      <w:rPr>
        <w:noProof/>
        <w:lang w:eastAsia="sk-SK"/>
      </w:rPr>
      <w:drawing>
        <wp:inline distT="0" distB="0" distL="0" distR="0">
          <wp:extent cx="1657581" cy="571580"/>
          <wp:effectExtent l="19050" t="0" r="0" b="0"/>
          <wp:docPr id="3" name="Obrázok 2" descr="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png"/>
                  <pic:cNvPicPr/>
                </pic:nvPicPr>
                <pic:blipFill>
                  <a:blip r:embed="rId1"/>
                  <a:stretch>
                    <a:fillRect/>
                  </a:stretch>
                </pic:blipFill>
                <pic:spPr>
                  <a:xfrm>
                    <a:off x="0" y="0"/>
                    <a:ext cx="1657581" cy="5715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8142F"/>
    <w:multiLevelType w:val="hybridMultilevel"/>
    <w:tmpl w:val="651C559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50214EAB"/>
    <w:multiLevelType w:val="hybridMultilevel"/>
    <w:tmpl w:val="651C559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240475"/>
    <w:rsid w:val="00052638"/>
    <w:rsid w:val="00240475"/>
    <w:rsid w:val="00345EC7"/>
    <w:rsid w:val="004B7059"/>
    <w:rsid w:val="004F7C4E"/>
    <w:rsid w:val="00530E4A"/>
    <w:rsid w:val="00541193"/>
    <w:rsid w:val="006A2EE1"/>
    <w:rsid w:val="006F63E7"/>
    <w:rsid w:val="00A268D3"/>
    <w:rsid w:val="00C8578D"/>
    <w:rsid w:val="00C97282"/>
    <w:rsid w:val="00CE0299"/>
    <w:rsid w:val="00D1107E"/>
    <w:rsid w:val="00D1173B"/>
    <w:rsid w:val="00D332C2"/>
    <w:rsid w:val="00D40CDE"/>
    <w:rsid w:val="00E84531"/>
    <w:rsid w:val="00EA04B8"/>
    <w:rsid w:val="00EA55B1"/>
    <w:rsid w:val="00F5636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68D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4047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0475"/>
    <w:rPr>
      <w:rFonts w:ascii="Tahoma" w:hAnsi="Tahoma" w:cs="Tahoma"/>
      <w:sz w:val="16"/>
      <w:szCs w:val="16"/>
    </w:rPr>
  </w:style>
  <w:style w:type="paragraph" w:styleId="Hlavika">
    <w:name w:val="header"/>
    <w:basedOn w:val="Normlny"/>
    <w:link w:val="HlavikaChar"/>
    <w:uiPriority w:val="99"/>
    <w:semiHidden/>
    <w:unhideWhenUsed/>
    <w:rsid w:val="0024047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40475"/>
  </w:style>
  <w:style w:type="paragraph" w:styleId="Pta">
    <w:name w:val="footer"/>
    <w:basedOn w:val="Normlny"/>
    <w:link w:val="PtaChar"/>
    <w:uiPriority w:val="99"/>
    <w:semiHidden/>
    <w:unhideWhenUsed/>
    <w:rsid w:val="00240475"/>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40475"/>
  </w:style>
  <w:style w:type="paragraph" w:styleId="Odsekzoznamu">
    <w:name w:val="List Paragraph"/>
    <w:basedOn w:val="Normlny"/>
    <w:uiPriority w:val="34"/>
    <w:qFormat/>
    <w:rsid w:val="00240475"/>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315</Words>
  <Characters>1801</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dc:creator>
  <cp:lastModifiedBy>Libor</cp:lastModifiedBy>
  <cp:revision>8</cp:revision>
  <dcterms:created xsi:type="dcterms:W3CDTF">2019-09-19T08:32:00Z</dcterms:created>
  <dcterms:modified xsi:type="dcterms:W3CDTF">2019-12-04T11:37:00Z</dcterms:modified>
</cp:coreProperties>
</file>